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92" w:rsidRDefault="00AC5492" w:rsidP="00AC5492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LAUREA IN INFERMIERISTICA DEL 04-05-2020 ORE 9.00</w:t>
      </w: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C5492" w:rsidRDefault="00AC5492"/>
    <w:tbl>
      <w:tblPr>
        <w:tblW w:w="9067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1517"/>
        <w:gridCol w:w="1596"/>
        <w:gridCol w:w="3546"/>
        <w:gridCol w:w="2125"/>
      </w:tblGrid>
      <w:tr w:rsidR="00AC5492" w:rsidTr="00C14632"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Cianflone</w:t>
            </w:r>
            <w:proofErr w:type="spellEnd"/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Lucia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Il ruolo infermieristico nella </w:t>
            </w:r>
            <w:proofErr w:type="spellStart"/>
            <w:r>
              <w:rPr>
                <w:rFonts w:cs="Times New Roman"/>
              </w:rPr>
              <w:t>stroke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unit</w:t>
            </w:r>
            <w:proofErr w:type="spellEnd"/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 w:rsidRPr="00AC5492">
              <w:rPr>
                <w:rFonts w:cs="Times New Roman"/>
              </w:rPr>
              <w:t>Corapi</w:t>
            </w:r>
            <w:proofErr w:type="spellEnd"/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Rosita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Oltre la cura: la relazione di aiuto in oncologia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Prof. Genovese C.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De Marco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Cristian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Nursing e ricerca: risorsa da implementare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Prof. Genovese C.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Esposito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Caterina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Violenza di genere: l'approccio diretto con l'infermiere di triage e le metodologie d'intervento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Varano A.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Garofalo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Luca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Ictus cerebrale: la gestione ed il ruolo dell'infermiere nella prevenzione delle complicanze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Varano A.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Leone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Carlotta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Le competenze infermieristiche nel politrauma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Prof. Genovese C.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Liotta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Raffaella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Le valutazioni infermieristiche nel dolore post – operatorio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</w:rPr>
            </w:pPr>
            <w:r w:rsidRPr="00AC5492">
              <w:rPr>
                <w:rFonts w:cs="Times New Roman"/>
              </w:rPr>
              <w:t>Prof. Genovese C.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Mauro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Angela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 comunicazione e la relazione d'aiuto: i pilastri dell'assistenza infermieristica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</w:p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Mete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Laura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Ruolo infermieristico nella manipolazione dei farmaci antiblastici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Rizzo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Valeria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Assistenza infermieristica nella gestione e riabilitazione del paziente protesizzato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Varano A.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Vigliarolo</w:t>
            </w:r>
            <w:proofErr w:type="spellEnd"/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Davide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 ruolo infermieristico nella valutazione del rischio cardiovascolare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</w:tc>
      </w:tr>
    </w:tbl>
    <w:p w:rsidR="00AC5492" w:rsidRDefault="00AC5492"/>
    <w:p w:rsidR="00AC5492" w:rsidRDefault="00AC5492"/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C97C12" w:rsidRDefault="00C97C12" w:rsidP="00297A47">
      <w:pPr>
        <w:pStyle w:val="Standard"/>
        <w:jc w:val="center"/>
        <w:rPr>
          <w:rFonts w:cs="Times New Roman"/>
          <w:b/>
        </w:rPr>
      </w:pPr>
    </w:p>
    <w:p w:rsidR="00EF1E9D" w:rsidRDefault="00EF1E9D" w:rsidP="00297A47">
      <w:pPr>
        <w:pStyle w:val="Standard"/>
        <w:jc w:val="center"/>
        <w:rPr>
          <w:rFonts w:cs="Times New Roman"/>
          <w:b/>
        </w:rPr>
      </w:pPr>
    </w:p>
    <w:p w:rsidR="00EF1E9D" w:rsidRDefault="00EF1E9D" w:rsidP="00297A47">
      <w:pPr>
        <w:pStyle w:val="Standard"/>
        <w:jc w:val="center"/>
        <w:rPr>
          <w:rFonts w:cs="Times New Roman"/>
          <w:b/>
        </w:rPr>
      </w:pPr>
      <w:bookmarkStart w:id="0" w:name="_GoBack"/>
      <w:bookmarkEnd w:id="0"/>
    </w:p>
    <w:p w:rsidR="00C97C12" w:rsidRDefault="00C97C12" w:rsidP="00297A47">
      <w:pPr>
        <w:pStyle w:val="Standard"/>
        <w:jc w:val="center"/>
        <w:rPr>
          <w:rFonts w:cs="Times New Roman"/>
          <w:b/>
        </w:rPr>
      </w:pPr>
    </w:p>
    <w:p w:rsidR="00C97C12" w:rsidRDefault="00C97C12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297A47" w:rsidRDefault="00AC5492" w:rsidP="00297A47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LAUREA IN INFERMIERISTICA DEL 0</w:t>
      </w:r>
      <w:r w:rsidR="00297A47">
        <w:rPr>
          <w:rFonts w:cs="Times New Roman"/>
          <w:b/>
        </w:rPr>
        <w:t>7-0</w:t>
      </w:r>
      <w:r>
        <w:rPr>
          <w:rFonts w:cs="Times New Roman"/>
          <w:b/>
        </w:rPr>
        <w:t>5</w:t>
      </w:r>
      <w:r w:rsidR="00297A47">
        <w:rPr>
          <w:rFonts w:cs="Times New Roman"/>
          <w:b/>
        </w:rPr>
        <w:t>-2020</w:t>
      </w:r>
      <w:r>
        <w:rPr>
          <w:rFonts w:cs="Times New Roman"/>
          <w:b/>
        </w:rPr>
        <w:t xml:space="preserve"> ORE 9.00</w:t>
      </w:r>
    </w:p>
    <w:p w:rsidR="00A7176F" w:rsidRDefault="00A7176F" w:rsidP="00297A47">
      <w:pPr>
        <w:pStyle w:val="Standard"/>
        <w:jc w:val="center"/>
        <w:rPr>
          <w:rFonts w:cs="Times New Roman"/>
          <w:b/>
        </w:rPr>
      </w:pPr>
    </w:p>
    <w:p w:rsidR="00A7176F" w:rsidRDefault="00A7176F" w:rsidP="00297A47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tbl>
      <w:tblPr>
        <w:tblW w:w="9067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1517"/>
        <w:gridCol w:w="1596"/>
        <w:gridCol w:w="3546"/>
        <w:gridCol w:w="2125"/>
      </w:tblGrid>
      <w:tr w:rsidR="00AC5492" w:rsidTr="00C14632"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492" w:rsidRDefault="00AC5492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Gigliotti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Angela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Infermiere di anestesia: ruolo attuale e competenze avanzate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Prof. </w:t>
            </w:r>
            <w:proofErr w:type="spellStart"/>
            <w:r>
              <w:rPr>
                <w:rFonts w:cs="Times New Roman"/>
                <w:color w:val="000000"/>
              </w:rPr>
              <w:t>Luongo</w:t>
            </w:r>
            <w:proofErr w:type="spellEnd"/>
            <w:r>
              <w:rPr>
                <w:rFonts w:cs="Times New Roman"/>
                <w:color w:val="000000"/>
              </w:rPr>
              <w:t xml:space="preserve"> V.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Giovenale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Danilo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Autonomia gestionale del triage in Pronto Soccorso: ruolo infermieristico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Tolomeo V.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Grasso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Giovanna M.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Carcinoma mammario malattia del secolo? Ruolo e competenze infermieristiche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Cucinotta M.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Ligarò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Sabrina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Valutazione della qualità di vita nei pazienti affetti da malattie reumatologiche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Prof. </w:t>
            </w:r>
            <w:proofErr w:type="spellStart"/>
            <w:r>
              <w:rPr>
                <w:rFonts w:cs="Times New Roman"/>
                <w:color w:val="000000"/>
              </w:rPr>
              <w:t>Doldo</w:t>
            </w:r>
            <w:proofErr w:type="spellEnd"/>
            <w:r>
              <w:rPr>
                <w:rFonts w:cs="Times New Roman"/>
                <w:color w:val="000000"/>
              </w:rPr>
              <w:t xml:space="preserve"> P.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Longo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Vanessa A.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Nursing durante le procedure invasive broncopolmonari nel paziente con cancro polmonare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Tolomeo V.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>Lonoce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>Celeste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 xml:space="preserve">Sicurezza ed efficacia della pronazione durante </w:t>
            </w:r>
            <w:proofErr w:type="spellStart"/>
            <w:r w:rsidRPr="00AC5492">
              <w:rPr>
                <w:rFonts w:cs="Times New Roman"/>
                <w:color w:val="000000"/>
              </w:rPr>
              <w:t>ecmo</w:t>
            </w:r>
            <w:proofErr w:type="spellEnd"/>
            <w:r w:rsidRPr="00AC5492">
              <w:rPr>
                <w:rFonts w:cs="Times New Roman"/>
                <w:color w:val="000000"/>
              </w:rPr>
              <w:t xml:space="preserve"> veno-venoso: studio retrospettivo. Il ruolo dell'infermiere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Pr="00AC5492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 xml:space="preserve">Prof. </w:t>
            </w:r>
            <w:proofErr w:type="spellStart"/>
            <w:r w:rsidRPr="00AC5492">
              <w:rPr>
                <w:rFonts w:cs="Times New Roman"/>
                <w:color w:val="000000"/>
              </w:rPr>
              <w:t>Longhini</w:t>
            </w:r>
            <w:proofErr w:type="spellEnd"/>
            <w:r w:rsidRPr="00AC5492">
              <w:rPr>
                <w:rFonts w:cs="Times New Roman"/>
                <w:color w:val="000000"/>
              </w:rPr>
              <w:t xml:space="preserve"> F.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Loprete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Daniela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La prevenzione delle ICA attraverso i </w:t>
            </w:r>
            <w:proofErr w:type="spellStart"/>
            <w:r>
              <w:rPr>
                <w:rFonts w:cs="Times New Roman"/>
              </w:rPr>
              <w:t>bundles</w:t>
            </w:r>
            <w:proofErr w:type="spellEnd"/>
            <w:r>
              <w:rPr>
                <w:rFonts w:cs="Times New Roman"/>
              </w:rPr>
              <w:t>: indagine tra gli infermieri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Loschiavo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Stefania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L'infermiere e le </w:t>
            </w:r>
            <w:proofErr w:type="spellStart"/>
            <w:r>
              <w:rPr>
                <w:rFonts w:cs="Times New Roman"/>
              </w:rPr>
              <w:t>maxiemergenze</w:t>
            </w:r>
            <w:proofErr w:type="spellEnd"/>
            <w:r>
              <w:rPr>
                <w:rFonts w:cs="Times New Roman"/>
              </w:rPr>
              <w:t xml:space="preserve">: conoscenza e </w:t>
            </w:r>
            <w:proofErr w:type="spellStart"/>
            <w:r>
              <w:rPr>
                <w:rFonts w:cs="Times New Roman"/>
              </w:rPr>
              <w:t>competenze.Indagini</w:t>
            </w:r>
            <w:proofErr w:type="spellEnd"/>
            <w:r>
              <w:rPr>
                <w:rFonts w:cs="Times New Roman"/>
              </w:rPr>
              <w:t xml:space="preserve"> conoscitive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B52BF4" w:rsidTr="00AC5492"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Palmieri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Maria F.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Nurse trauma team: competenze e crescita professionale. Indagine conoscitiva al Pronto Soccorso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Trebian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Daniela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Il nursing e la </w:t>
            </w:r>
            <w:proofErr w:type="spellStart"/>
            <w:r>
              <w:rPr>
                <w:rFonts w:cs="Times New Roman"/>
              </w:rPr>
              <w:t>Pet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Therapy</w:t>
            </w:r>
            <w:proofErr w:type="spellEnd"/>
            <w:r>
              <w:rPr>
                <w:rFonts w:cs="Times New Roman"/>
              </w:rPr>
              <w:t xml:space="preserve"> nell'assistenza ai pazienti fragili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Tripodi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Domenico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Il </w:t>
            </w:r>
            <w:proofErr w:type="spellStart"/>
            <w:r>
              <w:rPr>
                <w:rFonts w:cs="Times New Roman"/>
                <w:color w:val="000000"/>
              </w:rPr>
              <w:t>caregiver</w:t>
            </w:r>
            <w:proofErr w:type="spellEnd"/>
            <w:r>
              <w:rPr>
                <w:rFonts w:cs="Times New Roman"/>
                <w:color w:val="000000"/>
              </w:rPr>
              <w:t xml:space="preserve"> e i ricoveri inappropriati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Marino D.</w:t>
            </w:r>
          </w:p>
        </w:tc>
      </w:tr>
      <w:tr w:rsidR="00B52BF4" w:rsidTr="00C1463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Vinciguerra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Agatino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Protocolli operativi nella gestione infermieristica delle complicanze da chemioterapici: indagine conoscitiva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Tolomeo V.</w:t>
            </w:r>
          </w:p>
        </w:tc>
      </w:tr>
    </w:tbl>
    <w:p w:rsidR="00AC5492" w:rsidRDefault="00AC5492" w:rsidP="00AC5492">
      <w:pPr>
        <w:pStyle w:val="Standard"/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AC5492">
      <w:pPr>
        <w:pStyle w:val="Standard"/>
        <w:jc w:val="center"/>
        <w:rPr>
          <w:rFonts w:cs="Times New Roman"/>
          <w:b/>
        </w:rPr>
      </w:pPr>
    </w:p>
    <w:p w:rsidR="005D1FA1" w:rsidRDefault="005D1FA1" w:rsidP="00AC5492">
      <w:pPr>
        <w:pStyle w:val="Standard"/>
        <w:jc w:val="center"/>
        <w:rPr>
          <w:rFonts w:cs="Times New Roman"/>
          <w:b/>
        </w:rPr>
      </w:pPr>
    </w:p>
    <w:p w:rsidR="00C97C12" w:rsidRDefault="00C97C12" w:rsidP="00AC5492">
      <w:pPr>
        <w:pStyle w:val="Standard"/>
        <w:jc w:val="center"/>
        <w:rPr>
          <w:rFonts w:cs="Times New Roman"/>
          <w:b/>
        </w:rPr>
      </w:pPr>
    </w:p>
    <w:p w:rsidR="00C97C12" w:rsidRDefault="00C97C12" w:rsidP="00AC5492">
      <w:pPr>
        <w:pStyle w:val="Standard"/>
        <w:jc w:val="center"/>
        <w:rPr>
          <w:rFonts w:cs="Times New Roman"/>
          <w:b/>
        </w:rPr>
      </w:pPr>
    </w:p>
    <w:p w:rsidR="00C97C12" w:rsidRDefault="00C97C12" w:rsidP="00AC5492">
      <w:pPr>
        <w:pStyle w:val="Standard"/>
        <w:jc w:val="center"/>
        <w:rPr>
          <w:rFonts w:cs="Times New Roman"/>
          <w:b/>
        </w:rPr>
      </w:pPr>
    </w:p>
    <w:p w:rsidR="005D1FA1" w:rsidRDefault="005D1FA1" w:rsidP="00AC5492">
      <w:pPr>
        <w:pStyle w:val="Standard"/>
        <w:jc w:val="center"/>
        <w:rPr>
          <w:rFonts w:cs="Times New Roman"/>
          <w:b/>
        </w:rPr>
      </w:pPr>
    </w:p>
    <w:p w:rsidR="005D1FA1" w:rsidRDefault="005D1FA1" w:rsidP="00AC5492">
      <w:pPr>
        <w:pStyle w:val="Standard"/>
        <w:jc w:val="center"/>
        <w:rPr>
          <w:rFonts w:cs="Times New Roman"/>
          <w:b/>
        </w:rPr>
      </w:pPr>
    </w:p>
    <w:p w:rsidR="00A7176F" w:rsidRDefault="00AC5492" w:rsidP="00AC5492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LAUREA IN INFERMIERISTICA DEL 11-05-2020 ORE 9.00</w:t>
      </w: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tbl>
      <w:tblPr>
        <w:tblW w:w="9067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1517"/>
        <w:gridCol w:w="1596"/>
        <w:gridCol w:w="3546"/>
        <w:gridCol w:w="2125"/>
      </w:tblGrid>
      <w:tr w:rsidR="00C84639" w:rsidTr="00282BA1"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639" w:rsidRDefault="00C84639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639" w:rsidRDefault="00C84639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639" w:rsidRDefault="00C84639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639" w:rsidRDefault="00C84639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639" w:rsidRDefault="00C84639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282BA1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Barresi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Antonio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 ruolo dell'infermiere di oncologia nella prevenzione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</w:tr>
      <w:tr w:rsidR="00B52BF4" w:rsidTr="00AC5492"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Briganti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Doriana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 donazione come sinonimo di vita: nursing al paziente donatore e aspetti olistico/relazionali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Borgese M.C.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Cicco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Giuseppina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L'infermiere e le terapie complementari ed alternative in oncologia (CAM)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</w:tr>
      <w:tr w:rsidR="00B52BF4" w:rsidTr="00AC5492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Ielapi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Giulio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Prevenzione e trattamento post-operatorio dell'infezione del sito chirurgico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Iudicelli</w:t>
            </w:r>
            <w:proofErr w:type="spellEnd"/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Giuseppe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L'infermiere case manager in oncologia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</w:tr>
      <w:tr w:rsidR="00B52BF4" w:rsidTr="00AC5492"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Martino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Domenico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Le strategie infermieristiche per rispondere ai bisogni emotivi e psicologici del paziente durante il trattamento chemioterapico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</w:tr>
      <w:tr w:rsidR="00CF1653" w:rsidTr="00186A97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653" w:rsidRDefault="00CF1653" w:rsidP="00186A97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653" w:rsidRDefault="00CF1653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Mugnai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653" w:rsidRDefault="00CF1653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Andrea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653" w:rsidRDefault="00CF1653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Ruolo dell'infermiere nella gestione del paziente diabetico cardiopatico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653" w:rsidRDefault="00CF1653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proofErr w:type="spellStart"/>
            <w:r>
              <w:rPr>
                <w:rFonts w:cs="Times New Roman"/>
              </w:rPr>
              <w:t>Andreozzi</w:t>
            </w:r>
            <w:proofErr w:type="spellEnd"/>
            <w:r>
              <w:rPr>
                <w:rFonts w:cs="Times New Roman"/>
              </w:rPr>
              <w:t xml:space="preserve"> F.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Pannace</w:t>
            </w:r>
            <w:proofErr w:type="spellEnd"/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Fabio</w:t>
            </w:r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L'infermiere e la preparazione della sala operatoria. Indagine conoscitiva sui protocolli e le procedure della sala operatoria di Vibo Valentia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Pasqualino</w:t>
            </w:r>
          </w:p>
        </w:tc>
        <w:tc>
          <w:tcPr>
            <w:tcW w:w="15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Carlo </w:t>
            </w:r>
            <w:proofErr w:type="spellStart"/>
            <w:r>
              <w:rPr>
                <w:rFonts w:cs="Times New Roman"/>
              </w:rPr>
              <w:t>F.sco</w:t>
            </w:r>
            <w:proofErr w:type="spellEnd"/>
          </w:p>
        </w:tc>
        <w:tc>
          <w:tcPr>
            <w:tcW w:w="3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Le complicanze acute e croniche del diabete: la gestione infermieristica</w:t>
            </w:r>
          </w:p>
        </w:tc>
        <w:tc>
          <w:tcPr>
            <w:tcW w:w="21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Rodinò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Serena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"L'efficacia del rapporto infermiere – paziente durante il trattamento chemioterapico: come la relazione d'aiuto può influire sulla riduzione dello stress psicologico del paziente oncologico"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Pane R.</w:t>
            </w:r>
          </w:p>
        </w:tc>
      </w:tr>
      <w:tr w:rsidR="00B52BF4" w:rsidTr="00282BA1">
        <w:tblPrEx>
          <w:tblLook w:val="04A0" w:firstRow="1" w:lastRow="0" w:firstColumn="1" w:lastColumn="0" w:noHBand="0" w:noVBand="1"/>
        </w:tblPrEx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Sirianni</w:t>
            </w:r>
            <w:proofErr w:type="spellEnd"/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Rossana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Infermieristica e yoga della risata: revisione della letteratura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</w:tr>
      <w:tr w:rsidR="00B52BF4" w:rsidTr="00AC5492"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Toscano</w:t>
            </w:r>
          </w:p>
        </w:tc>
        <w:tc>
          <w:tcPr>
            <w:tcW w:w="1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Caterina</w:t>
            </w:r>
          </w:p>
        </w:tc>
        <w:tc>
          <w:tcPr>
            <w:tcW w:w="3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Pluralismo etnico: assistenza infermieristica al </w:t>
            </w:r>
            <w:proofErr w:type="spellStart"/>
            <w:r>
              <w:rPr>
                <w:rFonts w:cs="Times New Roman"/>
              </w:rPr>
              <w:t>pzaiente</w:t>
            </w:r>
            <w:proofErr w:type="spellEnd"/>
            <w:r>
              <w:rPr>
                <w:rFonts w:cs="Times New Roman"/>
              </w:rPr>
              <w:t xml:space="preserve"> in fine vita</w:t>
            </w:r>
          </w:p>
        </w:tc>
        <w:tc>
          <w:tcPr>
            <w:tcW w:w="2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BF4" w:rsidRDefault="00B52BF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Borgese M.C</w:t>
            </w:r>
          </w:p>
        </w:tc>
      </w:tr>
    </w:tbl>
    <w:p w:rsidR="00297A47" w:rsidRDefault="00297A47" w:rsidP="00297A47">
      <w:pPr>
        <w:tabs>
          <w:tab w:val="left" w:pos="1320"/>
        </w:tabs>
      </w:pPr>
    </w:p>
    <w:p w:rsidR="00CF1653" w:rsidRDefault="00CF1653" w:rsidP="00297A47">
      <w:pPr>
        <w:tabs>
          <w:tab w:val="left" w:pos="1320"/>
        </w:tabs>
      </w:pPr>
    </w:p>
    <w:sectPr w:rsidR="00CF16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47"/>
    <w:rsid w:val="00282BA1"/>
    <w:rsid w:val="00297A47"/>
    <w:rsid w:val="00374A75"/>
    <w:rsid w:val="005D1FA1"/>
    <w:rsid w:val="007E3042"/>
    <w:rsid w:val="00830CE1"/>
    <w:rsid w:val="00854C65"/>
    <w:rsid w:val="00A7176F"/>
    <w:rsid w:val="00AC5492"/>
    <w:rsid w:val="00B52BF4"/>
    <w:rsid w:val="00C84639"/>
    <w:rsid w:val="00C97C12"/>
    <w:rsid w:val="00CF1653"/>
    <w:rsid w:val="00DB44AC"/>
    <w:rsid w:val="00EF1E9D"/>
    <w:rsid w:val="00FC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F4469-CF32-4965-A3E0-A84D63CB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7A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297A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6</cp:revision>
  <dcterms:created xsi:type="dcterms:W3CDTF">2020-04-23T16:47:00Z</dcterms:created>
  <dcterms:modified xsi:type="dcterms:W3CDTF">2020-04-27T13:10:00Z</dcterms:modified>
</cp:coreProperties>
</file>