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3378F" w14:textId="77777777" w:rsidR="00362438" w:rsidRDefault="003624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5951"/>
        <w:gridCol w:w="2211"/>
      </w:tblGrid>
      <w:tr w:rsidR="00362438" w14:paraId="7612AD2C" w14:textId="77777777">
        <w:tc>
          <w:tcPr>
            <w:tcW w:w="1476" w:type="dxa"/>
            <w:shd w:val="clear" w:color="auto" w:fill="auto"/>
          </w:tcPr>
          <w:p w14:paraId="77074E40" w14:textId="77777777" w:rsidR="00362438" w:rsidRDefault="00000000">
            <w:r>
              <w:rPr>
                <w:noProof/>
              </w:rPr>
              <w:drawing>
                <wp:inline distT="0" distB="0" distL="0" distR="0" wp14:anchorId="4D53944F" wp14:editId="1A6D6ACD">
                  <wp:extent cx="800100" cy="838200"/>
                  <wp:effectExtent l="0" t="0" r="0" b="0"/>
                  <wp:docPr id="5" name="image1.png" descr="logo unic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cz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1" w:type="dxa"/>
            <w:shd w:val="clear" w:color="auto" w:fill="auto"/>
          </w:tcPr>
          <w:p w14:paraId="6E51DD44" w14:textId="77777777" w:rsidR="00362438" w:rsidRDefault="00362438">
            <w:pPr>
              <w:jc w:val="center"/>
            </w:pPr>
          </w:p>
          <w:p w14:paraId="55A268D2" w14:textId="77777777" w:rsidR="00362438" w:rsidRDefault="0000000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UNIVERSITA’ DEGLI STUDI DI CATANZARO</w:t>
            </w:r>
          </w:p>
          <w:p w14:paraId="529C2883" w14:textId="77777777" w:rsidR="00362438" w:rsidRDefault="00362438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BCB1CD4" w14:textId="77777777" w:rsidR="00362438" w:rsidRDefault="000000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Corso di Laurea in Infermieristica</w:t>
            </w:r>
          </w:p>
        </w:tc>
        <w:tc>
          <w:tcPr>
            <w:tcW w:w="2211" w:type="dxa"/>
            <w:shd w:val="clear" w:color="auto" w:fill="auto"/>
          </w:tcPr>
          <w:p w14:paraId="4A1DD8CB" w14:textId="77777777" w:rsidR="00362438" w:rsidRDefault="00362438"/>
        </w:tc>
      </w:tr>
    </w:tbl>
    <w:p w14:paraId="458A717D" w14:textId="77777777" w:rsidR="00362438" w:rsidRDefault="00362438">
      <w:pPr>
        <w:jc w:val="center"/>
        <w:rPr>
          <w:b/>
        </w:rPr>
      </w:pPr>
    </w:p>
    <w:p w14:paraId="6B308FAA" w14:textId="77777777" w:rsidR="00362438" w:rsidRDefault="00000000">
      <w:pPr>
        <w:jc w:val="center"/>
        <w:rPr>
          <w:b/>
        </w:rPr>
      </w:pPr>
      <w:r>
        <w:rPr>
          <w:b/>
        </w:rPr>
        <w:t>Presidente: Prof.ssa Patrizia Doldo</w:t>
      </w:r>
    </w:p>
    <w:p w14:paraId="410462FF" w14:textId="77777777" w:rsidR="00362438" w:rsidRDefault="00362438">
      <w:pPr>
        <w:jc w:val="center"/>
        <w:rPr>
          <w:b/>
        </w:rPr>
      </w:pPr>
    </w:p>
    <w:p w14:paraId="60569C63" w14:textId="77777777" w:rsidR="00362438" w:rsidRDefault="00000000">
      <w:pPr>
        <w:rPr>
          <w:b/>
        </w:rPr>
      </w:pPr>
      <w:r>
        <w:rPr>
          <w:b/>
        </w:rPr>
        <w:t>SCHEDA DIDATTICA</w:t>
      </w:r>
    </w:p>
    <w:p w14:paraId="75BA744D" w14:textId="77777777" w:rsidR="00362438" w:rsidRDefault="00000000">
      <w:r>
        <w:t>Corso integrato di INFERMIERISTICA CLINICA II presidente CI PROFESSORESSA PATRIZIA DOLDO - C.F.U.8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2418"/>
        <w:gridCol w:w="2408"/>
        <w:gridCol w:w="2398"/>
      </w:tblGrid>
      <w:tr w:rsidR="00362438" w14:paraId="683E0153" w14:textId="77777777">
        <w:tc>
          <w:tcPr>
            <w:tcW w:w="2404" w:type="dxa"/>
          </w:tcPr>
          <w:p w14:paraId="0D0CB539" w14:textId="77777777" w:rsidR="00362438" w:rsidRDefault="00000000">
            <w:r>
              <w:t>S.S.D.</w:t>
            </w:r>
          </w:p>
        </w:tc>
        <w:tc>
          <w:tcPr>
            <w:tcW w:w="2418" w:type="dxa"/>
          </w:tcPr>
          <w:p w14:paraId="3B90F9F0" w14:textId="77777777" w:rsidR="00362438" w:rsidRDefault="00000000">
            <w:r>
              <w:t>MODULO</w:t>
            </w:r>
          </w:p>
        </w:tc>
        <w:tc>
          <w:tcPr>
            <w:tcW w:w="2408" w:type="dxa"/>
          </w:tcPr>
          <w:p w14:paraId="43D148CD" w14:textId="77777777" w:rsidR="00362438" w:rsidRDefault="00000000">
            <w:r>
              <w:t>DOCENTE</w:t>
            </w:r>
          </w:p>
        </w:tc>
        <w:tc>
          <w:tcPr>
            <w:tcW w:w="2398" w:type="dxa"/>
          </w:tcPr>
          <w:p w14:paraId="4EE2A76E" w14:textId="77777777" w:rsidR="00362438" w:rsidRDefault="00000000">
            <w:r>
              <w:t>C.F.U.</w:t>
            </w:r>
          </w:p>
        </w:tc>
      </w:tr>
      <w:tr w:rsidR="00362438" w14:paraId="7A7B1322" w14:textId="77777777">
        <w:tc>
          <w:tcPr>
            <w:tcW w:w="2404" w:type="dxa"/>
          </w:tcPr>
          <w:p w14:paraId="2DC5A93E" w14:textId="77777777" w:rsidR="00362438" w:rsidRDefault="00000000">
            <w:r>
              <w:t>Med/45</w:t>
            </w:r>
          </w:p>
        </w:tc>
        <w:tc>
          <w:tcPr>
            <w:tcW w:w="2418" w:type="dxa"/>
          </w:tcPr>
          <w:p w14:paraId="12FA6C12" w14:textId="77777777" w:rsidR="00362438" w:rsidRDefault="00000000">
            <w:r>
              <w:t>Infermieristica Preventiva</w:t>
            </w:r>
          </w:p>
        </w:tc>
        <w:tc>
          <w:tcPr>
            <w:tcW w:w="2408" w:type="dxa"/>
          </w:tcPr>
          <w:p w14:paraId="2C109906" w14:textId="77777777" w:rsidR="00362438" w:rsidRDefault="00000000">
            <w:r>
              <w:t>Doldo Patrizia</w:t>
            </w:r>
          </w:p>
        </w:tc>
        <w:tc>
          <w:tcPr>
            <w:tcW w:w="2398" w:type="dxa"/>
          </w:tcPr>
          <w:p w14:paraId="13CB54A6" w14:textId="77777777" w:rsidR="00362438" w:rsidRDefault="00000000">
            <w:r>
              <w:t>1</w:t>
            </w:r>
          </w:p>
        </w:tc>
      </w:tr>
      <w:tr w:rsidR="00362438" w14:paraId="0FF3A4F7" w14:textId="77777777">
        <w:tc>
          <w:tcPr>
            <w:tcW w:w="2404" w:type="dxa"/>
          </w:tcPr>
          <w:p w14:paraId="5E99ED58" w14:textId="77777777" w:rsidR="00362438" w:rsidRDefault="00000000">
            <w:r>
              <w:t>Med/45</w:t>
            </w:r>
          </w:p>
        </w:tc>
        <w:tc>
          <w:tcPr>
            <w:tcW w:w="2418" w:type="dxa"/>
          </w:tcPr>
          <w:p w14:paraId="52333BAF" w14:textId="77777777" w:rsidR="00362438" w:rsidRDefault="00000000">
            <w:r>
              <w:t>Infermieristica Preventiva</w:t>
            </w:r>
          </w:p>
        </w:tc>
        <w:tc>
          <w:tcPr>
            <w:tcW w:w="2408" w:type="dxa"/>
          </w:tcPr>
          <w:p w14:paraId="128585F0" w14:textId="77777777" w:rsidR="00362438" w:rsidRDefault="00000000">
            <w:r>
              <w:t>Zangari Iolanda</w:t>
            </w:r>
          </w:p>
        </w:tc>
        <w:tc>
          <w:tcPr>
            <w:tcW w:w="2398" w:type="dxa"/>
          </w:tcPr>
          <w:p w14:paraId="2770081A" w14:textId="77777777" w:rsidR="00362438" w:rsidRDefault="00000000">
            <w:r>
              <w:t>2</w:t>
            </w:r>
          </w:p>
        </w:tc>
      </w:tr>
      <w:tr w:rsidR="00362438" w14:paraId="0903557E" w14:textId="77777777">
        <w:tc>
          <w:tcPr>
            <w:tcW w:w="2404" w:type="dxa"/>
          </w:tcPr>
          <w:p w14:paraId="110C5134" w14:textId="77777777" w:rsidR="00362438" w:rsidRDefault="00000000">
            <w:r>
              <w:t>Med/45</w:t>
            </w:r>
          </w:p>
        </w:tc>
        <w:tc>
          <w:tcPr>
            <w:tcW w:w="2418" w:type="dxa"/>
          </w:tcPr>
          <w:p w14:paraId="2093F795" w14:textId="77777777" w:rsidR="00362438" w:rsidRDefault="00000000">
            <w:r>
              <w:t>Infermieristica Domiciliare</w:t>
            </w:r>
          </w:p>
        </w:tc>
        <w:tc>
          <w:tcPr>
            <w:tcW w:w="2408" w:type="dxa"/>
          </w:tcPr>
          <w:p w14:paraId="678DD1BD" w14:textId="77777777" w:rsidR="00362438" w:rsidRDefault="00000000">
            <w:r>
              <w:t>Doldo Patrizia</w:t>
            </w:r>
          </w:p>
        </w:tc>
        <w:tc>
          <w:tcPr>
            <w:tcW w:w="2398" w:type="dxa"/>
          </w:tcPr>
          <w:p w14:paraId="46B42BDB" w14:textId="77777777" w:rsidR="00362438" w:rsidRDefault="00000000">
            <w:r>
              <w:t>1</w:t>
            </w:r>
          </w:p>
        </w:tc>
      </w:tr>
      <w:tr w:rsidR="00362438" w14:paraId="727D6B96" w14:textId="77777777">
        <w:tc>
          <w:tcPr>
            <w:tcW w:w="2404" w:type="dxa"/>
          </w:tcPr>
          <w:p w14:paraId="5FF36996" w14:textId="77777777" w:rsidR="00362438" w:rsidRDefault="00000000">
            <w:r>
              <w:t>Med/45</w:t>
            </w:r>
          </w:p>
        </w:tc>
        <w:tc>
          <w:tcPr>
            <w:tcW w:w="2418" w:type="dxa"/>
          </w:tcPr>
          <w:p w14:paraId="18267CC8" w14:textId="77777777" w:rsidR="00362438" w:rsidRDefault="00000000">
            <w:r>
              <w:t>Infermieristica Domiciliare</w:t>
            </w:r>
          </w:p>
        </w:tc>
        <w:tc>
          <w:tcPr>
            <w:tcW w:w="2408" w:type="dxa"/>
          </w:tcPr>
          <w:p w14:paraId="178DBD9B" w14:textId="77777777" w:rsidR="00362438" w:rsidRDefault="00000000">
            <w:r>
              <w:t>Simeone Silvio</w:t>
            </w:r>
          </w:p>
        </w:tc>
        <w:tc>
          <w:tcPr>
            <w:tcW w:w="2398" w:type="dxa"/>
          </w:tcPr>
          <w:p w14:paraId="33AF9895" w14:textId="50264016" w:rsidR="00362438" w:rsidRDefault="006C3342">
            <w:r>
              <w:t>1</w:t>
            </w:r>
          </w:p>
        </w:tc>
      </w:tr>
      <w:tr w:rsidR="006C3342" w14:paraId="68B63DB3" w14:textId="77777777">
        <w:tc>
          <w:tcPr>
            <w:tcW w:w="2404" w:type="dxa"/>
          </w:tcPr>
          <w:p w14:paraId="7E44E4C3" w14:textId="34DD6615" w:rsidR="006C3342" w:rsidRDefault="006C3342" w:rsidP="006C3342">
            <w:r>
              <w:t>Med/45</w:t>
            </w:r>
          </w:p>
        </w:tc>
        <w:tc>
          <w:tcPr>
            <w:tcW w:w="2418" w:type="dxa"/>
          </w:tcPr>
          <w:p w14:paraId="34091AC1" w14:textId="2CA215F0" w:rsidR="006C3342" w:rsidRDefault="006C3342" w:rsidP="006C3342">
            <w:r>
              <w:t>Infermieristica Domiciliare</w:t>
            </w:r>
          </w:p>
        </w:tc>
        <w:tc>
          <w:tcPr>
            <w:tcW w:w="2408" w:type="dxa"/>
          </w:tcPr>
          <w:p w14:paraId="5C543926" w14:textId="5E6BFFD2" w:rsidR="006C3342" w:rsidRDefault="006C3342" w:rsidP="006C3342">
            <w:r>
              <w:t xml:space="preserve">Mercuri Caterina </w:t>
            </w:r>
          </w:p>
        </w:tc>
        <w:tc>
          <w:tcPr>
            <w:tcW w:w="2398" w:type="dxa"/>
          </w:tcPr>
          <w:p w14:paraId="26215B3F" w14:textId="169F75BE" w:rsidR="006C3342" w:rsidRDefault="006C3342" w:rsidP="006C3342">
            <w:r>
              <w:t>1</w:t>
            </w:r>
          </w:p>
        </w:tc>
      </w:tr>
      <w:tr w:rsidR="006C3342" w14:paraId="722765C8" w14:textId="77777777">
        <w:tc>
          <w:tcPr>
            <w:tcW w:w="2404" w:type="dxa"/>
          </w:tcPr>
          <w:p w14:paraId="50954311" w14:textId="77777777" w:rsidR="006C3342" w:rsidRDefault="006C3342" w:rsidP="006C3342">
            <w:r>
              <w:t>Med/45</w:t>
            </w:r>
          </w:p>
        </w:tc>
        <w:tc>
          <w:tcPr>
            <w:tcW w:w="2418" w:type="dxa"/>
          </w:tcPr>
          <w:p w14:paraId="093ABA79" w14:textId="77777777" w:rsidR="006C3342" w:rsidRDefault="006C3342" w:rsidP="006C3342">
            <w:r>
              <w:t>Metodologia Ricerca infermieristica</w:t>
            </w:r>
          </w:p>
        </w:tc>
        <w:tc>
          <w:tcPr>
            <w:tcW w:w="2408" w:type="dxa"/>
          </w:tcPr>
          <w:p w14:paraId="2D105886" w14:textId="77777777" w:rsidR="006C3342" w:rsidRDefault="006C3342" w:rsidP="006C3342">
            <w:r>
              <w:t>Simeone Silvio</w:t>
            </w:r>
          </w:p>
        </w:tc>
        <w:tc>
          <w:tcPr>
            <w:tcW w:w="2398" w:type="dxa"/>
          </w:tcPr>
          <w:p w14:paraId="6720D8BB" w14:textId="77777777" w:rsidR="006C3342" w:rsidRDefault="006C3342" w:rsidP="006C3342">
            <w:r>
              <w:t>2</w:t>
            </w:r>
          </w:p>
        </w:tc>
      </w:tr>
    </w:tbl>
    <w:p w14:paraId="6C78A06A" w14:textId="77777777" w:rsidR="00362438" w:rsidRDefault="00362438"/>
    <w:p w14:paraId="6AAEFEF6" w14:textId="77777777" w:rsidR="00362438" w:rsidRDefault="00000000">
      <w:pPr>
        <w:jc w:val="center"/>
        <w:rPr>
          <w:b/>
        </w:rPr>
      </w:pPr>
      <w:r>
        <w:rPr>
          <w:b/>
        </w:rPr>
        <w:t>OBBIETTIVI FORMATIVI E RISULTATI DI APPRENDIMENTO ATTESI</w:t>
      </w:r>
    </w:p>
    <w:p w14:paraId="56781854" w14:textId="77777777" w:rsidR="00362438" w:rsidRDefault="00000000">
      <w:r>
        <w:rPr>
          <w:b/>
        </w:rPr>
        <w:t>OBBIETTIVI FORMATIVI</w:t>
      </w:r>
      <w:r>
        <w:t>: Lo studente dovrà essere in grado di comprendere ed applicare i principali modelli organizzativi e clinico assistenziali per la presa in carico, gestione e continuità dell'assistenza nelle situazioni di cronicità, disabilità e di fine vita; riconoscere il modello organizzativo dell’equipe quale strumento primario per la risoluzione dei problemi legati alla diversa abilità secondo le indicazioni OMS , identificando quali siano i migliori supporti infermieristici per la risoluzione dei bisogni di salute del singolo e della collettività anche attraverso l’educazione sanitaria. Dovrà conoscere le risorse della famiglia e della comunità per la prevenzione degli stati di malattia ed essere in grado di ricorrere alle evidenze scientifiche per valutare il livello di assistenza erogata e per proporre interventi correttivi o di miglioramento nel setting nel quale opera</w:t>
      </w:r>
    </w:p>
    <w:p w14:paraId="584A3D1C" w14:textId="77777777" w:rsidR="00362438" w:rsidRDefault="00000000">
      <w:pPr>
        <w:jc w:val="center"/>
      </w:pPr>
      <w:r>
        <w:t>I risultati di apprendimento attesi sono coerenti con le disposizioni generali del Processo di Bologna e le disposizioni specifiche della direttiva 2005/36/CE. Si trovano all’interno del Quadro europeo delle qualifiche (descrittori di Dublino) come segue:</w:t>
      </w:r>
    </w:p>
    <w:p w14:paraId="331738E9" w14:textId="77777777" w:rsidR="00362438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Conoscenza e capacità di comprensione</w:t>
      </w:r>
      <w:r>
        <w:rPr>
          <w:color w:val="000000"/>
        </w:rPr>
        <w:t xml:space="preserve"> : Acquisire una specifica capacità  di comprensione dei bisogni dell’assistito e del suo nucleo familiare, agendo in maniera appropriata rispetto agli standard di qualità. Acquisire una specifica conoscenza riguardante la valutazione dell’assistenza erogata, proporre interventi correttivi o di implementazione all’interno del setting nel quale si opera. Enfatizzare </w:t>
      </w:r>
      <w:r>
        <w:rPr>
          <w:color w:val="000000"/>
        </w:rPr>
        <w:lastRenderedPageBreak/>
        <w:t>il ruolo educativo dell’infermiere nell’ambito del management  della cronicità extraospedaliera e territoriale, dimostrando di conoscere i modelli organizzativi dell’assistenza infermieristica in tali ambiti.Acquisire una specifica conoscenza sul ruolo educativo e preventivo dell’infermiere nell’ambito del management  della salute della persona e della collettività</w:t>
      </w:r>
    </w:p>
    <w:p w14:paraId="1CEEFF0A" w14:textId="77777777" w:rsidR="00362438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Capacità di applicare conoscenza e comprensione</w:t>
      </w:r>
      <w:r>
        <w:rPr>
          <w:color w:val="000000"/>
        </w:rPr>
        <w:t>: Applicare le competenze acquisite nell'ambito clinico, assistendo il paziente avendo presente teorie/modelli/strutture ed evidenze scientifiche sempre aggiornate; assicurandosi che ogni azione sia eticamente e deontologicamente necessaria.</w:t>
      </w:r>
    </w:p>
    <w:p w14:paraId="17BAE58C" w14:textId="77777777" w:rsidR="00362438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Autonomia di giudizio</w:t>
      </w:r>
      <w:r>
        <w:rPr>
          <w:color w:val="000000"/>
        </w:rPr>
        <w:t>: Utilizzare le conoscenze acquisite e farvi riferimento ogni qual volta necessario al fine di valutare e giudicare appropriatamente un processo, una situazione o attività nel contesto di riferimento.</w:t>
      </w:r>
    </w:p>
    <w:p w14:paraId="7804E733" w14:textId="77777777" w:rsidR="00362438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Abilità comunicative</w:t>
      </w:r>
      <w:r>
        <w:rPr>
          <w:color w:val="000000"/>
        </w:rPr>
        <w:t>: Comunicare in modo chiaro e preciso i propri pensieri, avvalendosi di un linguaggio appropriato per argomentare con pertinenza e padronanza il messaggio (sia orale che scritto) nelle relazioni interpersonali e interdisciplinari. Tutto ciò, tenendo conto del livello di istruzione e capacità di comprensione del proprio interlocutore.</w:t>
      </w:r>
    </w:p>
    <w:p w14:paraId="6F268A55" w14:textId="77777777" w:rsidR="00362438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Capacità di apprendimento</w:t>
      </w:r>
      <w:r>
        <w:rPr>
          <w:color w:val="000000"/>
        </w:rPr>
        <w:t xml:space="preserve"> :Sviluppare capacità di apprendimento autonome, individuare gli ambiti di miglioramento e provvedere nel colmare le proprie lacune.</w:t>
      </w:r>
    </w:p>
    <w:p w14:paraId="3495D3FE" w14:textId="77777777" w:rsidR="00362438" w:rsidRDefault="00000000">
      <w:pPr>
        <w:jc w:val="center"/>
        <w:rPr>
          <w:b/>
        </w:rPr>
      </w:pPr>
      <w:r>
        <w:rPr>
          <w:b/>
        </w:rPr>
        <w:t>PROGRAMMI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83"/>
        <w:gridCol w:w="141"/>
        <w:gridCol w:w="4537"/>
        <w:gridCol w:w="277"/>
      </w:tblGrid>
      <w:tr w:rsidR="00362438" w14:paraId="53DA0B0A" w14:textId="77777777"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28D83" w14:textId="7777777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INFERMIERISTICA PREVENTIVA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BDD6A" w14:textId="7777777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PROFESSORESSA DOLDO</w:t>
            </w:r>
          </w:p>
        </w:tc>
      </w:tr>
      <w:tr w:rsidR="00362438" w14:paraId="5C9FADD2" w14:textId="7777777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E66F2C" w14:textId="77777777" w:rsidR="00362438" w:rsidRDefault="00000000">
            <w:pPr>
              <w:spacing w:line="360" w:lineRule="auto"/>
              <w:jc w:val="both"/>
            </w:pPr>
            <w:r>
              <w:t xml:space="preserve">L'educazione terapeutica. Risk management e misure preventive 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43E472" w14:textId="77777777" w:rsidR="00362438" w:rsidRDefault="00362438">
            <w:pPr>
              <w:rPr>
                <w:b/>
              </w:rPr>
            </w:pPr>
          </w:p>
        </w:tc>
      </w:tr>
      <w:tr w:rsidR="00362438" w14:paraId="412839F4" w14:textId="77777777"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C4B45" w14:textId="7777777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INFERMIERISTICA PREVENTIVA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08B2E" w14:textId="7777777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ZANGARI IOLANDA</w:t>
            </w:r>
          </w:p>
        </w:tc>
      </w:tr>
      <w:tr w:rsidR="00362438" w14:paraId="44F48D9F" w14:textId="7777777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44221A" w14:textId="77777777" w:rsidR="00362438" w:rsidRDefault="00000000">
            <w:pPr>
              <w:spacing w:line="360" w:lineRule="auto"/>
            </w:pPr>
            <w:r>
              <w:t xml:space="preserve">Concetto di salute e sua promozione.Determinanti di salute e contesti educativi.Teorie e modelli infermieristici di educazione alla salute. Programmi  di prevenzione 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DD1ED5" w14:textId="77777777" w:rsidR="00362438" w:rsidRDefault="00362438">
            <w:pPr>
              <w:rPr>
                <w:b/>
              </w:rPr>
            </w:pPr>
          </w:p>
        </w:tc>
      </w:tr>
      <w:tr w:rsidR="00362438" w14:paraId="7D2093BF" w14:textId="77777777"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E9E819" w14:textId="77777777" w:rsidR="003624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INFERMIERISTICA DOMICILIARE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79F108" w14:textId="7777777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DOLDO PATRIZIA</w:t>
            </w:r>
          </w:p>
        </w:tc>
      </w:tr>
      <w:tr w:rsidR="00362438" w14:paraId="648723D9" w14:textId="7777777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D11067" w14:textId="77777777" w:rsidR="00362438" w:rsidRDefault="00000000">
            <w:pPr>
              <w:spacing w:line="360" w:lineRule="auto"/>
              <w:ind w:left="720"/>
            </w:pPr>
            <w:r>
              <w:t>Rete dei servizi e cure domiciliari: tipologie e modelli concettuali di assistenza sul territorio. PAI e PDTA. Case management ed  infermiere case manager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6F2FBD" w14:textId="77777777" w:rsidR="00362438" w:rsidRDefault="00362438">
            <w:pPr>
              <w:rPr>
                <w:b/>
              </w:rPr>
            </w:pPr>
          </w:p>
        </w:tc>
      </w:tr>
      <w:tr w:rsidR="00362438" w14:paraId="0BEDDE48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7732E5" w14:textId="77777777" w:rsidR="003624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INFERMIERISTICA DOMICILIARE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E846B9" w14:textId="46282F17" w:rsidR="0036243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SILVIO SIMEONE</w:t>
            </w:r>
            <w:r w:rsidR="006C3342">
              <w:rPr>
                <w:b/>
              </w:rPr>
              <w:t xml:space="preserve"> – MERCURI CATERINA </w:t>
            </w:r>
          </w:p>
        </w:tc>
      </w:tr>
      <w:tr w:rsidR="00362438" w14:paraId="753742BF" w14:textId="77777777">
        <w:tc>
          <w:tcPr>
            <w:tcW w:w="935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5370A" w14:textId="77777777" w:rsidR="00362438" w:rsidRDefault="00000000">
            <w:pPr>
              <w:spacing w:line="360" w:lineRule="auto"/>
            </w:pPr>
            <w:r>
              <w:t>Assetti organizzativi e aspetti normativi delle Cure Primarie. Salute di Genere. Continuità assistenziale e pianificazione della dimissione. L’ Infermiere di Famiglia e di Comunità. Educazione terapeutica, self care , l'alleanza terapeutica. Caregiver informale e HomeCare Workers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D4E08" w14:textId="77777777" w:rsidR="00362438" w:rsidRDefault="00362438">
            <w:pPr>
              <w:rPr>
                <w:b/>
              </w:rPr>
            </w:pPr>
          </w:p>
        </w:tc>
      </w:tr>
      <w:tr w:rsidR="00362438" w14:paraId="3C8D7A9F" w14:textId="77777777">
        <w:tc>
          <w:tcPr>
            <w:tcW w:w="93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8A247" w14:textId="77777777" w:rsidR="00362438" w:rsidRDefault="00362438">
            <w:pPr>
              <w:rPr>
                <w:b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6789A" w14:textId="77777777" w:rsidR="00362438" w:rsidRDefault="00362438">
            <w:pPr>
              <w:rPr>
                <w:b/>
              </w:rPr>
            </w:pPr>
          </w:p>
        </w:tc>
      </w:tr>
      <w:tr w:rsidR="00362438" w14:paraId="5AB63250" w14:textId="7777777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5F4F7" w14:textId="77777777" w:rsidR="00362438" w:rsidRDefault="00000000">
            <w:pPr>
              <w:rPr>
                <w:b/>
              </w:rPr>
            </w:pPr>
            <w:r>
              <w:rPr>
                <w:b/>
              </w:rPr>
              <w:t>METODOLOGIA DELLA RICERCA INFERMIERISTICA            SIMEONE SILVIO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35AFB" w14:textId="77777777" w:rsidR="00362438" w:rsidRDefault="00362438">
            <w:pPr>
              <w:rPr>
                <w:b/>
              </w:rPr>
            </w:pPr>
          </w:p>
        </w:tc>
      </w:tr>
      <w:tr w:rsidR="00362438" w14:paraId="0AF7FBC1" w14:textId="77777777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50CE5" w14:textId="77777777" w:rsidR="00362438" w:rsidRDefault="00000000">
            <w:pPr>
              <w:spacing w:line="360" w:lineRule="auto"/>
            </w:pPr>
            <w:r>
              <w:t xml:space="preserve">Introduzione alla ricerca infermieristica: l’assistenza basata sulle prove di efficacia. Metodi e strumenti per un’assistenza basata sulle evidenze. Concetti essenziali nella ricerca quantitativa e qualitativa. I principali disegni di ricerca. Principi etici nella ricerca. </w:t>
            </w:r>
            <w:r>
              <w:rPr>
                <w:highlight w:val="white"/>
              </w:rPr>
              <w:t>Ricerca della letteratura attraverso il quesito di ricerca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C5AE6" w14:textId="77777777" w:rsidR="00362438" w:rsidRDefault="00362438">
            <w:pPr>
              <w:rPr>
                <w:b/>
              </w:rPr>
            </w:pPr>
          </w:p>
        </w:tc>
      </w:tr>
    </w:tbl>
    <w:p w14:paraId="6681D88D" w14:textId="77777777" w:rsidR="00362438" w:rsidRDefault="00362438">
      <w:pPr>
        <w:rPr>
          <w:b/>
        </w:rPr>
      </w:pPr>
    </w:p>
    <w:p w14:paraId="1E5D9754" w14:textId="77777777" w:rsidR="00362438" w:rsidRDefault="00000000">
      <w:pPr>
        <w:jc w:val="center"/>
        <w:rPr>
          <w:b/>
        </w:rPr>
      </w:pPr>
      <w:r>
        <w:rPr>
          <w:b/>
        </w:rPr>
        <w:t>MODALITA’  E CRITERI DI VERIFICA ED APPRENDIMENTO</w:t>
      </w:r>
    </w:p>
    <w:p w14:paraId="07833FE5" w14:textId="77777777" w:rsidR="00362438" w:rsidRDefault="00000000">
      <w:pPr>
        <w:jc w:val="both"/>
      </w:pPr>
      <w:r>
        <w:t xml:space="preserve">Le valutazioni saranno svolte sia in itinere che al termine del corso integrato. La metodologia sarà comunicata all'inizio delle lezioni insieme alla bibliografia e/o ai materiali didattici necessari alla </w:t>
      </w:r>
      <w:r>
        <w:lastRenderedPageBreak/>
        <w:t>preparazione per la valutazione finale. E sarà nella modalità prova scritta e successivamente prova orale:</w:t>
      </w:r>
    </w:p>
    <w:p w14:paraId="5136E784" w14:textId="77777777" w:rsidR="003624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Prova orale: Verterà su domande inerenti i programmi di studio. Valuterà la capacità dello studente di aver acquisito le conoscenze relative ai contenuti degli insegnamenti e le loro integrazioni, e accerterà l'uso appropriato della terminologia. </w:t>
      </w:r>
    </w:p>
    <w:p w14:paraId="425C9D0D" w14:textId="77777777" w:rsidR="003624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Symbol" w:eastAsia="Symbol" w:hAnsi="Symbol" w:cs="Symbol"/>
          <w:color w:val="000000"/>
        </w:rPr>
        <w:t>∙</w:t>
      </w:r>
      <w:r>
        <w:rPr>
          <w:color w:val="000000"/>
        </w:rPr>
        <w:t xml:space="preserve"> Prova scritta: Verterà sulle tematiche programmate degli insegnamenti che compongono il corso integrato.  </w:t>
      </w:r>
    </w:p>
    <w:p w14:paraId="7601DD5A" w14:textId="77777777" w:rsidR="00362438" w:rsidRDefault="00000000">
      <w:r>
        <w:t>I criteri sulla base dei quali sarà giudicato lo studente sono:</w:t>
      </w:r>
    </w:p>
    <w:tbl>
      <w:tblPr>
        <w:tblStyle w:val="a2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725"/>
        <w:gridCol w:w="2300"/>
        <w:gridCol w:w="2306"/>
      </w:tblGrid>
      <w:tr w:rsidR="00362438" w14:paraId="1DE839FF" w14:textId="77777777">
        <w:tc>
          <w:tcPr>
            <w:tcW w:w="2189" w:type="dxa"/>
          </w:tcPr>
          <w:p w14:paraId="4095B989" w14:textId="77777777" w:rsidR="00362438" w:rsidRDefault="00362438"/>
        </w:tc>
        <w:tc>
          <w:tcPr>
            <w:tcW w:w="2725" w:type="dxa"/>
          </w:tcPr>
          <w:p w14:paraId="4AFB8FB7" w14:textId="77777777" w:rsidR="00362438" w:rsidRDefault="00000000">
            <w:r>
              <w:rPr>
                <w:b/>
              </w:rPr>
              <w:t>Conoscenza e comprensione argomento</w:t>
            </w:r>
          </w:p>
        </w:tc>
        <w:tc>
          <w:tcPr>
            <w:tcW w:w="2300" w:type="dxa"/>
          </w:tcPr>
          <w:p w14:paraId="2FC53C3E" w14:textId="77777777" w:rsidR="00362438" w:rsidRDefault="00000000">
            <w:r>
              <w:rPr>
                <w:b/>
              </w:rPr>
              <w:t>Capacità di analisi e sintesi</w:t>
            </w:r>
          </w:p>
        </w:tc>
        <w:tc>
          <w:tcPr>
            <w:tcW w:w="2306" w:type="dxa"/>
          </w:tcPr>
          <w:p w14:paraId="3CA4EB6B" w14:textId="77777777" w:rsidR="00362438" w:rsidRDefault="00000000">
            <w:r>
              <w:rPr>
                <w:b/>
              </w:rPr>
              <w:t>Utilizzo di referenze</w:t>
            </w:r>
          </w:p>
        </w:tc>
      </w:tr>
      <w:tr w:rsidR="00362438" w14:paraId="7BDA8AC2" w14:textId="77777777">
        <w:tc>
          <w:tcPr>
            <w:tcW w:w="2189" w:type="dxa"/>
          </w:tcPr>
          <w:p w14:paraId="7105A21B" w14:textId="77777777" w:rsidR="00362438" w:rsidRDefault="00000000">
            <w:r>
              <w:t>Non idoneo</w:t>
            </w:r>
          </w:p>
        </w:tc>
        <w:tc>
          <w:tcPr>
            <w:tcW w:w="2725" w:type="dxa"/>
          </w:tcPr>
          <w:p w14:paraId="0028E80A" w14:textId="77777777" w:rsidR="00362438" w:rsidRDefault="00000000">
            <w:pPr>
              <w:ind w:left="139"/>
            </w:pPr>
            <w:r>
              <w:t>Importanti carenze.</w:t>
            </w:r>
          </w:p>
          <w:p w14:paraId="3C5A6F6C" w14:textId="77777777" w:rsidR="00362438" w:rsidRDefault="00000000">
            <w:r>
              <w:t>Significative inaccuratezze</w:t>
            </w:r>
          </w:p>
        </w:tc>
        <w:tc>
          <w:tcPr>
            <w:tcW w:w="2300" w:type="dxa"/>
          </w:tcPr>
          <w:p w14:paraId="74714704" w14:textId="77777777" w:rsidR="00362438" w:rsidRDefault="00000000">
            <w:r>
              <w:t>Irrilevanti. Frequenti generalizzazioni. Incapacità di sintesi</w:t>
            </w:r>
          </w:p>
        </w:tc>
        <w:tc>
          <w:tcPr>
            <w:tcW w:w="2306" w:type="dxa"/>
          </w:tcPr>
          <w:p w14:paraId="38BE694D" w14:textId="77777777" w:rsidR="00362438" w:rsidRDefault="00000000">
            <w:r>
              <w:t>Completamente inappropriato</w:t>
            </w:r>
          </w:p>
        </w:tc>
      </w:tr>
      <w:tr w:rsidR="00362438" w14:paraId="2AE82923" w14:textId="77777777">
        <w:tc>
          <w:tcPr>
            <w:tcW w:w="2189" w:type="dxa"/>
          </w:tcPr>
          <w:p w14:paraId="0A0A21E0" w14:textId="77777777" w:rsidR="00362438" w:rsidRDefault="00000000">
            <w:r>
              <w:t>18-20</w:t>
            </w:r>
          </w:p>
        </w:tc>
        <w:tc>
          <w:tcPr>
            <w:tcW w:w="2725" w:type="dxa"/>
          </w:tcPr>
          <w:p w14:paraId="41C24958" w14:textId="77777777" w:rsidR="00362438" w:rsidRDefault="00000000">
            <w:r>
              <w:t>A livello soglia. Imperfezioni  evidenti</w:t>
            </w:r>
          </w:p>
        </w:tc>
        <w:tc>
          <w:tcPr>
            <w:tcW w:w="2300" w:type="dxa"/>
          </w:tcPr>
          <w:p w14:paraId="55848CEF" w14:textId="77777777" w:rsidR="00362438" w:rsidRDefault="00000000">
            <w:r>
              <w:t>Capacità appena sufficienti</w:t>
            </w:r>
          </w:p>
        </w:tc>
        <w:tc>
          <w:tcPr>
            <w:tcW w:w="2306" w:type="dxa"/>
          </w:tcPr>
          <w:p w14:paraId="591F901A" w14:textId="77777777" w:rsidR="00362438" w:rsidRDefault="00000000">
            <w:r>
              <w:t>Appena appropriato</w:t>
            </w:r>
          </w:p>
        </w:tc>
      </w:tr>
      <w:tr w:rsidR="00362438" w14:paraId="7FD9E24E" w14:textId="77777777">
        <w:tc>
          <w:tcPr>
            <w:tcW w:w="2189" w:type="dxa"/>
          </w:tcPr>
          <w:p w14:paraId="277EE893" w14:textId="77777777" w:rsidR="00362438" w:rsidRDefault="00000000">
            <w:r>
              <w:t>21-23</w:t>
            </w:r>
          </w:p>
        </w:tc>
        <w:tc>
          <w:tcPr>
            <w:tcW w:w="2725" w:type="dxa"/>
          </w:tcPr>
          <w:p w14:paraId="4AAD2678" w14:textId="77777777" w:rsidR="00362438" w:rsidRDefault="00000000">
            <w:r>
              <w:t>Conoscenza routinaria</w:t>
            </w:r>
          </w:p>
        </w:tc>
        <w:tc>
          <w:tcPr>
            <w:tcW w:w="2300" w:type="dxa"/>
          </w:tcPr>
          <w:p w14:paraId="6FA9A5FA" w14:textId="77777777" w:rsidR="00362438" w:rsidRDefault="00000000">
            <w:r>
              <w:t>E’ in grado di analisi e sintesi corrette. Argomenta in modo logico e coerente</w:t>
            </w:r>
          </w:p>
        </w:tc>
        <w:tc>
          <w:tcPr>
            <w:tcW w:w="2306" w:type="dxa"/>
          </w:tcPr>
          <w:p w14:paraId="5A516699" w14:textId="77777777" w:rsidR="00362438" w:rsidRDefault="00000000">
            <w:r>
              <w:t>Utilizza le referenze standard</w:t>
            </w:r>
          </w:p>
        </w:tc>
      </w:tr>
      <w:tr w:rsidR="00362438" w14:paraId="597D2E0B" w14:textId="77777777">
        <w:tc>
          <w:tcPr>
            <w:tcW w:w="2189" w:type="dxa"/>
          </w:tcPr>
          <w:p w14:paraId="64CBCBA9" w14:textId="77777777" w:rsidR="00362438" w:rsidRDefault="00000000">
            <w:r>
              <w:t>24-26</w:t>
            </w:r>
          </w:p>
        </w:tc>
        <w:tc>
          <w:tcPr>
            <w:tcW w:w="2725" w:type="dxa"/>
          </w:tcPr>
          <w:p w14:paraId="79510003" w14:textId="77777777" w:rsidR="00362438" w:rsidRDefault="00000000">
            <w:r>
              <w:t>Conoscenza buona</w:t>
            </w:r>
          </w:p>
        </w:tc>
        <w:tc>
          <w:tcPr>
            <w:tcW w:w="2300" w:type="dxa"/>
          </w:tcPr>
          <w:p w14:paraId="337A6954" w14:textId="77777777" w:rsidR="00362438" w:rsidRDefault="00000000">
            <w:r>
              <w:t>Ha capacità di a. e s. buone gli argomenti sono espressi coerentemente</w:t>
            </w:r>
          </w:p>
        </w:tc>
        <w:tc>
          <w:tcPr>
            <w:tcW w:w="2306" w:type="dxa"/>
          </w:tcPr>
          <w:p w14:paraId="7A278744" w14:textId="77777777" w:rsidR="00362438" w:rsidRDefault="00000000">
            <w:r>
              <w:t>Utilizza le referenze standard</w:t>
            </w:r>
          </w:p>
        </w:tc>
      </w:tr>
      <w:tr w:rsidR="00362438" w14:paraId="09561FD6" w14:textId="77777777">
        <w:tc>
          <w:tcPr>
            <w:tcW w:w="2189" w:type="dxa"/>
          </w:tcPr>
          <w:p w14:paraId="325C3D08" w14:textId="77777777" w:rsidR="00362438" w:rsidRDefault="00000000">
            <w:r>
              <w:t>27-29</w:t>
            </w:r>
          </w:p>
        </w:tc>
        <w:tc>
          <w:tcPr>
            <w:tcW w:w="2725" w:type="dxa"/>
          </w:tcPr>
          <w:p w14:paraId="179E1800" w14:textId="77777777" w:rsidR="00362438" w:rsidRDefault="00000000">
            <w:r>
              <w:t>Conoscenza più che buona</w:t>
            </w:r>
          </w:p>
        </w:tc>
        <w:tc>
          <w:tcPr>
            <w:tcW w:w="2300" w:type="dxa"/>
          </w:tcPr>
          <w:p w14:paraId="270B8567" w14:textId="77777777" w:rsidR="00362438" w:rsidRDefault="00000000">
            <w:r>
              <w:t>Ha notevoli capacità di a. e s.</w:t>
            </w:r>
          </w:p>
        </w:tc>
        <w:tc>
          <w:tcPr>
            <w:tcW w:w="2306" w:type="dxa"/>
          </w:tcPr>
          <w:p w14:paraId="00098C40" w14:textId="77777777" w:rsidR="00362438" w:rsidRDefault="00000000">
            <w:r>
              <w:t>Ha approfondito gli argomenti</w:t>
            </w:r>
          </w:p>
        </w:tc>
      </w:tr>
      <w:tr w:rsidR="00362438" w14:paraId="2BBCDA4A" w14:textId="77777777">
        <w:tc>
          <w:tcPr>
            <w:tcW w:w="2189" w:type="dxa"/>
          </w:tcPr>
          <w:p w14:paraId="48100B24" w14:textId="77777777" w:rsidR="00362438" w:rsidRDefault="00000000">
            <w:r>
              <w:t>30-30L</w:t>
            </w:r>
          </w:p>
        </w:tc>
        <w:tc>
          <w:tcPr>
            <w:tcW w:w="2725" w:type="dxa"/>
          </w:tcPr>
          <w:p w14:paraId="2A8846A1" w14:textId="77777777" w:rsidR="00362438" w:rsidRDefault="00000000">
            <w:r>
              <w:t>Conoscenza ottima</w:t>
            </w:r>
          </w:p>
        </w:tc>
        <w:tc>
          <w:tcPr>
            <w:tcW w:w="2300" w:type="dxa"/>
          </w:tcPr>
          <w:p w14:paraId="490A5AFD" w14:textId="77777777" w:rsidR="00362438" w:rsidRDefault="00000000">
            <w:r>
              <w:t>Ha notevoli capacità di a. e s.</w:t>
            </w:r>
          </w:p>
        </w:tc>
        <w:tc>
          <w:tcPr>
            <w:tcW w:w="2306" w:type="dxa"/>
          </w:tcPr>
          <w:p w14:paraId="2D518735" w14:textId="77777777" w:rsidR="00362438" w:rsidRDefault="00000000">
            <w:r>
              <w:t>Importanti approfondimenti</w:t>
            </w:r>
          </w:p>
        </w:tc>
      </w:tr>
    </w:tbl>
    <w:p w14:paraId="070F2127" w14:textId="77777777" w:rsidR="00362438" w:rsidRDefault="00362438">
      <w:pPr>
        <w:jc w:val="both"/>
      </w:pPr>
    </w:p>
    <w:p w14:paraId="6A778798" w14:textId="77777777" w:rsidR="00362438" w:rsidRDefault="00000000">
      <w:pPr>
        <w:jc w:val="center"/>
        <w:rPr>
          <w:b/>
        </w:rPr>
      </w:pPr>
      <w:r>
        <w:rPr>
          <w:b/>
        </w:rPr>
        <w:t>TESTI ADOTTATI</w:t>
      </w:r>
    </w:p>
    <w:p w14:paraId="0699B56D" w14:textId="77777777" w:rsidR="00362438" w:rsidRDefault="00000000">
      <w:r>
        <w:t>Trattato di Cure Infermieristiche,Autori: Luisa Saiani-Anna Brugnoli,Editore: Sorbona. FONDAMENTI DI RICERCA INFERMIERISTICA 2/EDdi Denise F. Polit, Cheryl Tatano Beck, McGrae-Hill. Metodologia della ricerca infermieristica di LoBiondo Wood – Haber McGraw-Hill</w:t>
      </w:r>
    </w:p>
    <w:p w14:paraId="51D1DCF4" w14:textId="77777777" w:rsidR="00362438" w:rsidRDefault="00000000">
      <w:pPr>
        <w:jc w:val="center"/>
        <w:rPr>
          <w:b/>
        </w:rPr>
      </w:pPr>
      <w:r>
        <w:rPr>
          <w:b/>
        </w:rPr>
        <w:t>MODALITÀ DI FREQUENZA</w:t>
      </w:r>
    </w:p>
    <w:p w14:paraId="7B166BFB" w14:textId="77777777" w:rsidR="00362438" w:rsidRDefault="00000000">
      <w:r>
        <w:t>Prerequisito: ===</w:t>
      </w:r>
    </w:p>
    <w:p w14:paraId="2639793E" w14:textId="77777777" w:rsidR="00362438" w:rsidRDefault="00000000">
      <w:r>
        <w:t>Svolgimento: Le modalità sono indicate dall’art.8 del Regolamento didattico d’Ateneo.</w:t>
      </w:r>
    </w:p>
    <w:p w14:paraId="05ECF926" w14:textId="77777777" w:rsidR="00362438" w:rsidRDefault="00000000">
      <w:r>
        <w:t>Frequenza: Frequenza obbligatoria di almeno il 75% del monte ore complessivo.</w:t>
      </w:r>
    </w:p>
    <w:p w14:paraId="6F1ECE11" w14:textId="77777777" w:rsidR="00362438" w:rsidRDefault="00000000">
      <w:pPr>
        <w:jc w:val="center"/>
        <w:rPr>
          <w:b/>
        </w:rPr>
      </w:pPr>
      <w:r>
        <w:rPr>
          <w:b/>
        </w:rPr>
        <w:t>RIFERIMENTI E CONTATTI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6"/>
        <w:gridCol w:w="3213"/>
        <w:gridCol w:w="2648"/>
        <w:gridCol w:w="284"/>
        <w:gridCol w:w="277"/>
      </w:tblGrid>
      <w:tr w:rsidR="00362438" w14:paraId="2534C43A" w14:textId="77777777">
        <w:tc>
          <w:tcPr>
            <w:tcW w:w="3206" w:type="dxa"/>
          </w:tcPr>
          <w:p w14:paraId="0BD442E9" w14:textId="77777777" w:rsidR="00362438" w:rsidRDefault="00000000">
            <w:pPr>
              <w:jc w:val="center"/>
            </w:pPr>
            <w:r>
              <w:lastRenderedPageBreak/>
              <w:t>DOCENTE</w:t>
            </w:r>
          </w:p>
        </w:tc>
        <w:tc>
          <w:tcPr>
            <w:tcW w:w="3213" w:type="dxa"/>
          </w:tcPr>
          <w:p w14:paraId="6917AB4D" w14:textId="77777777" w:rsidR="00362438" w:rsidRDefault="00000000">
            <w:pPr>
              <w:jc w:val="center"/>
            </w:pPr>
            <w:r>
              <w:t>MODALITA’</w:t>
            </w:r>
          </w:p>
        </w:tc>
        <w:tc>
          <w:tcPr>
            <w:tcW w:w="3209" w:type="dxa"/>
            <w:gridSpan w:val="3"/>
          </w:tcPr>
          <w:p w14:paraId="4C138DD3" w14:textId="77777777" w:rsidR="00362438" w:rsidRDefault="00000000">
            <w:pPr>
              <w:jc w:val="center"/>
            </w:pPr>
            <w:r>
              <w:t>CONTATTO</w:t>
            </w:r>
          </w:p>
        </w:tc>
      </w:tr>
      <w:tr w:rsidR="00362438" w14:paraId="6B981AAF" w14:textId="77777777">
        <w:tc>
          <w:tcPr>
            <w:tcW w:w="3206" w:type="dxa"/>
          </w:tcPr>
          <w:p w14:paraId="7458A01C" w14:textId="77777777" w:rsidR="00362438" w:rsidRDefault="00000000">
            <w:r>
              <w:t>PATRIZIA DOLDO</w:t>
            </w:r>
          </w:p>
        </w:tc>
        <w:tc>
          <w:tcPr>
            <w:tcW w:w="3213" w:type="dxa"/>
          </w:tcPr>
          <w:p w14:paraId="07035779" w14:textId="77777777" w:rsidR="00362438" w:rsidRDefault="00000000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14:paraId="263F75D4" w14:textId="77777777" w:rsidR="00362438" w:rsidRDefault="00000000">
            <w:r>
              <w:t>doldo@unicz.it</w:t>
            </w:r>
          </w:p>
        </w:tc>
      </w:tr>
      <w:tr w:rsidR="00362438" w14:paraId="4223CAEC" w14:textId="77777777">
        <w:tc>
          <w:tcPr>
            <w:tcW w:w="3206" w:type="dxa"/>
          </w:tcPr>
          <w:p w14:paraId="45448F27" w14:textId="77777777" w:rsidR="00362438" w:rsidRDefault="00000000">
            <w:r>
              <w:t>SIMEONE SILVIO</w:t>
            </w:r>
          </w:p>
        </w:tc>
        <w:tc>
          <w:tcPr>
            <w:tcW w:w="3213" w:type="dxa"/>
          </w:tcPr>
          <w:p w14:paraId="7234B471" w14:textId="77777777" w:rsidR="00362438" w:rsidRDefault="00000000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14:paraId="6AFB34C1" w14:textId="77777777" w:rsidR="00362438" w:rsidRDefault="00000000">
            <w:r>
              <w:t>silvio.simeone@unicz.it</w:t>
            </w:r>
          </w:p>
        </w:tc>
      </w:tr>
      <w:tr w:rsidR="006C3342" w14:paraId="692E79FF" w14:textId="77777777">
        <w:tc>
          <w:tcPr>
            <w:tcW w:w="3206" w:type="dxa"/>
          </w:tcPr>
          <w:p w14:paraId="0D470F49" w14:textId="5D624831" w:rsidR="006C3342" w:rsidRDefault="006C3342">
            <w:r>
              <w:t xml:space="preserve">MERCURI CATERINA </w:t>
            </w:r>
          </w:p>
        </w:tc>
        <w:tc>
          <w:tcPr>
            <w:tcW w:w="3213" w:type="dxa"/>
          </w:tcPr>
          <w:p w14:paraId="7A221C89" w14:textId="0BBD271D" w:rsidR="006C3342" w:rsidRDefault="006C3342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14:paraId="09ADBCBE" w14:textId="25F37064" w:rsidR="006C3342" w:rsidRDefault="006C3342">
            <w:r>
              <w:t>c.mercuri@unicz.it</w:t>
            </w:r>
          </w:p>
        </w:tc>
      </w:tr>
      <w:tr w:rsidR="00362438" w14:paraId="79177533" w14:textId="77777777">
        <w:tc>
          <w:tcPr>
            <w:tcW w:w="3206" w:type="dxa"/>
          </w:tcPr>
          <w:p w14:paraId="722C8E7B" w14:textId="77777777" w:rsidR="00362438" w:rsidRDefault="00000000">
            <w:r>
              <w:t>ZANGARI IOLANDA</w:t>
            </w:r>
          </w:p>
        </w:tc>
        <w:tc>
          <w:tcPr>
            <w:tcW w:w="3213" w:type="dxa"/>
          </w:tcPr>
          <w:p w14:paraId="32630137" w14:textId="77777777" w:rsidR="00362438" w:rsidRDefault="00000000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14:paraId="1B3270A0" w14:textId="24B7D8A4" w:rsidR="00362438" w:rsidRDefault="006C3342">
            <w:r>
              <w:t>i.zangari@unicz.it</w:t>
            </w:r>
          </w:p>
        </w:tc>
      </w:tr>
      <w:tr w:rsidR="00362438" w14:paraId="69801A8C" w14:textId="77777777">
        <w:tc>
          <w:tcPr>
            <w:tcW w:w="9067" w:type="dxa"/>
            <w:gridSpan w:val="3"/>
          </w:tcPr>
          <w:p w14:paraId="13F825E2" w14:textId="77777777" w:rsidR="00362438" w:rsidRDefault="00000000">
            <w:r>
              <w:t>Ciascun docente riceve gli studenti concordando un appuntamento</w:t>
            </w:r>
          </w:p>
        </w:tc>
        <w:tc>
          <w:tcPr>
            <w:tcW w:w="284" w:type="dxa"/>
          </w:tcPr>
          <w:p w14:paraId="31D2086C" w14:textId="77777777" w:rsidR="00362438" w:rsidRDefault="00362438"/>
        </w:tc>
        <w:tc>
          <w:tcPr>
            <w:tcW w:w="277" w:type="dxa"/>
          </w:tcPr>
          <w:p w14:paraId="6199EF59" w14:textId="77777777" w:rsidR="00362438" w:rsidRDefault="00362438"/>
        </w:tc>
      </w:tr>
    </w:tbl>
    <w:p w14:paraId="7287584E" w14:textId="77777777" w:rsidR="00362438" w:rsidRDefault="00362438"/>
    <w:sectPr w:rsidR="003624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1474"/>
    <w:multiLevelType w:val="multilevel"/>
    <w:tmpl w:val="B0E26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13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38"/>
    <w:rsid w:val="00362438"/>
    <w:rsid w:val="00433663"/>
    <w:rsid w:val="006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803"/>
  <w15:docId w15:val="{C6F02C0D-F506-4BE0-A131-80ABB9DB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7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7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7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1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F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1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17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D762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/r1WGt4OChm+Zc6THN+SJEpfQ==">CgMxLjA4AHIhMVRTdVZWbGU0NHRYbVROcTVfUnQtMW1IWWFFbnFfT0lj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1122</Words>
  <Characters>6400</Characters>
  <Application>Microsoft Office Word</Application>
  <DocSecurity>0</DocSecurity>
  <Lines>53</Lines>
  <Paragraphs>15</Paragraphs>
  <ScaleCrop>false</ScaleCrop>
  <Company>HP Inc.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Simeone</dc:creator>
  <cp:lastModifiedBy>Infermieristica Unicz</cp:lastModifiedBy>
  <cp:revision>3</cp:revision>
  <dcterms:created xsi:type="dcterms:W3CDTF">2026-02-16T09:33:00Z</dcterms:created>
  <dcterms:modified xsi:type="dcterms:W3CDTF">2026-04-20T17:06:00Z</dcterms:modified>
</cp:coreProperties>
</file>